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W w:w="11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60"/>
        <w:gridCol w:w="3726"/>
      </w:tblGrid>
      <w:tr w:rsidR="0089289F" w14:paraId="538DDC61" w14:textId="77777777" w:rsidTr="00EC2E8F">
        <w:trPr>
          <w:trHeight w:val="2160"/>
        </w:trPr>
        <w:tc>
          <w:tcPr>
            <w:tcW w:w="7560" w:type="dxa"/>
            <w:tcBorders>
              <w:top w:val="nil"/>
              <w:left w:val="nil"/>
              <w:bottom w:val="nil"/>
              <w:right w:val="nil"/>
            </w:tcBorders>
          </w:tcPr>
          <w:p w14:paraId="3E60C947" w14:textId="77777777" w:rsidR="006374A9" w:rsidRDefault="00F30ED4">
            <w:pPr>
              <w:jc w:val="center"/>
              <w:rPr>
                <w:rFonts w:ascii="Arial" w:eastAsia="Arial" w:hAnsi="Arial" w:cs="Arial"/>
                <w:sz w:val="32"/>
                <w:szCs w:val="32"/>
              </w:rPr>
            </w:pPr>
            <w:r>
              <w:rPr>
                <w:rFonts w:ascii="Arial" w:eastAsia="Arial" w:hAnsi="Arial" w:cs="Arial"/>
                <w:sz w:val="32"/>
                <w:szCs w:val="32"/>
              </w:rPr>
              <w:t xml:space="preserve">  2</w:t>
            </w:r>
            <w:r w:rsidR="001A14C0">
              <w:rPr>
                <w:rFonts w:ascii="Arial" w:eastAsia="Arial" w:hAnsi="Arial" w:cs="Arial"/>
                <w:sz w:val="32"/>
                <w:szCs w:val="32"/>
              </w:rPr>
              <w:t>1</w:t>
            </w:r>
            <w:r w:rsidR="001A14C0" w:rsidRPr="001A14C0">
              <w:rPr>
                <w:rFonts w:ascii="Arial" w:eastAsia="Arial" w:hAnsi="Arial" w:cs="Arial"/>
                <w:sz w:val="32"/>
                <w:szCs w:val="32"/>
                <w:vertAlign w:val="superscript"/>
              </w:rPr>
              <w:t>st</w:t>
            </w:r>
            <w:r w:rsidR="001A14C0">
              <w:rPr>
                <w:rFonts w:ascii="Arial" w:eastAsia="Arial" w:hAnsi="Arial" w:cs="Arial"/>
                <w:sz w:val="32"/>
                <w:szCs w:val="32"/>
              </w:rPr>
              <w:t xml:space="preserve"> </w:t>
            </w:r>
            <w:r>
              <w:rPr>
                <w:rFonts w:ascii="Arial" w:eastAsia="Arial" w:hAnsi="Arial" w:cs="Arial"/>
                <w:sz w:val="32"/>
                <w:szCs w:val="32"/>
              </w:rPr>
              <w:t>Sunday in Ordinary Time</w:t>
            </w:r>
          </w:p>
          <w:p w14:paraId="22168B8D" w14:textId="77777777" w:rsidR="000C1B63" w:rsidRDefault="00F30ED4" w:rsidP="000C1B63">
            <w:pPr>
              <w:jc w:val="center"/>
            </w:pPr>
            <w:hyperlink r:id="rId5" w:tgtFrame="_blank" w:history="1">
              <w:r w:rsidRPr="000C1B63">
                <w:rPr>
                  <w:rStyle w:val="Hyperlink"/>
                </w:rPr>
                <w:t>Reading I: Isaiah 22:19-23</w:t>
              </w:r>
            </w:hyperlink>
          </w:p>
          <w:p w14:paraId="55F46322" w14:textId="77777777" w:rsidR="000C1B63" w:rsidRDefault="00F30ED4" w:rsidP="000C1B63">
            <w:pPr>
              <w:jc w:val="center"/>
            </w:pPr>
            <w:hyperlink r:id="rId6" w:tgtFrame="_blank" w:history="1">
              <w:r w:rsidRPr="000C1B63">
                <w:rPr>
                  <w:rStyle w:val="Hyperlink"/>
                </w:rPr>
                <w:t>Responsorial Psalm: 138:1-2, 2-3, 6, 8</w:t>
              </w:r>
            </w:hyperlink>
          </w:p>
          <w:p w14:paraId="1B8BF110" w14:textId="77777777" w:rsidR="000C1B63" w:rsidRDefault="00F30ED4" w:rsidP="000C1B63">
            <w:pPr>
              <w:jc w:val="center"/>
            </w:pPr>
            <w:hyperlink r:id="rId7" w:tgtFrame="_blank" w:history="1">
              <w:r w:rsidRPr="000C1B63">
                <w:rPr>
                  <w:rStyle w:val="Hyperlink"/>
                </w:rPr>
                <w:t>Reading II: Romans 11:33-36</w:t>
              </w:r>
            </w:hyperlink>
          </w:p>
          <w:p w14:paraId="62ABA0E4" w14:textId="77777777" w:rsidR="000C1B63" w:rsidRDefault="00F30ED4" w:rsidP="000C1B63">
            <w:pPr>
              <w:jc w:val="center"/>
            </w:pPr>
            <w:hyperlink r:id="rId8" w:tgtFrame="_blank" w:history="1">
              <w:r w:rsidRPr="000C1B63">
                <w:rPr>
                  <w:rStyle w:val="Hyperlink"/>
                </w:rPr>
                <w:t>Gospel: Matthew 16:13-20</w:t>
              </w:r>
            </w:hyperlink>
          </w:p>
          <w:p w14:paraId="6D483FDD" w14:textId="77777777" w:rsidR="006374A9" w:rsidRDefault="00F30ED4">
            <w:pPr>
              <w:jc w:val="center"/>
              <w:rPr>
                <w:rFonts w:ascii="Arial" w:eastAsia="Arial" w:hAnsi="Arial" w:cs="Arial"/>
                <w:color w:val="002060"/>
                <w:sz w:val="24"/>
                <w:szCs w:val="24"/>
              </w:rPr>
            </w:pPr>
            <w:r>
              <w:rPr>
                <w:rFonts w:ascii="Arial" w:eastAsia="Arial" w:hAnsi="Arial" w:cs="Arial"/>
                <w:color w:val="002060"/>
                <w:sz w:val="24"/>
                <w:szCs w:val="24"/>
              </w:rPr>
              <w:t>Readings may be found on the US Bishop’s website:</w:t>
            </w:r>
          </w:p>
          <w:p w14:paraId="07C6F6DA" w14:textId="77777777" w:rsidR="000C1B63" w:rsidRDefault="00F30ED4">
            <w:pPr>
              <w:jc w:val="center"/>
              <w:rPr>
                <w:rFonts w:ascii="Arial" w:hAnsi="Arial" w:cs="Arial"/>
                <w:sz w:val="24"/>
                <w:szCs w:val="24"/>
              </w:rPr>
            </w:pPr>
            <w:hyperlink r:id="rId9" w:history="1">
              <w:r w:rsidRPr="000C1B63">
                <w:rPr>
                  <w:rStyle w:val="Hyperlink"/>
                  <w:rFonts w:ascii="Arial" w:hAnsi="Arial" w:cs="Arial"/>
                  <w:sz w:val="24"/>
                  <w:szCs w:val="24"/>
                </w:rPr>
                <w:t>https://bible.usccb.org/bible/readings/082723.cfm</w:t>
              </w:r>
            </w:hyperlink>
          </w:p>
          <w:p w14:paraId="76F8BC85" w14:textId="77777777" w:rsidR="000C375A" w:rsidRPr="000C375A" w:rsidRDefault="000C375A">
            <w:pPr>
              <w:jc w:val="center"/>
              <w:rPr>
                <w:rFonts w:ascii="Arial" w:eastAsia="Arial" w:hAnsi="Arial" w:cs="Arial"/>
                <w:sz w:val="10"/>
                <w:szCs w:val="10"/>
              </w:rPr>
            </w:pPr>
          </w:p>
          <w:p w14:paraId="3F65246A" w14:textId="77777777" w:rsidR="00222B68" w:rsidRDefault="00F30ED4" w:rsidP="00222B68">
            <w:pPr>
              <w:ind w:left="-105"/>
              <w:rPr>
                <w:rFonts w:ascii="Arial" w:eastAsia="Arial" w:hAnsi="Arial" w:cs="Arial"/>
                <w:sz w:val="24"/>
                <w:szCs w:val="24"/>
              </w:rPr>
            </w:pPr>
            <w:r>
              <w:rPr>
                <w:rFonts w:ascii="Arial" w:eastAsia="Arial" w:hAnsi="Arial" w:cs="Arial"/>
                <w:sz w:val="24"/>
                <w:szCs w:val="24"/>
              </w:rPr>
              <w:t xml:space="preserve">Isaiah writes in the eighth century before Christ in the southern kingdom of Judah.  He warns that Shebna, the prime minister, </w:t>
            </w:r>
          </w:p>
          <w:p w14:paraId="2632D824" w14:textId="77777777" w:rsidR="006374A9" w:rsidRPr="000C375A" w:rsidRDefault="00F30ED4" w:rsidP="00222B68">
            <w:pPr>
              <w:ind w:left="-105"/>
              <w:rPr>
                <w:rFonts w:ascii="Arial" w:eastAsia="Arial" w:hAnsi="Arial" w:cs="Arial"/>
                <w:sz w:val="24"/>
                <w:szCs w:val="24"/>
              </w:rPr>
            </w:pPr>
            <w:r>
              <w:rPr>
                <w:rFonts w:ascii="Arial" w:eastAsia="Arial" w:hAnsi="Arial" w:cs="Arial"/>
                <w:sz w:val="24"/>
                <w:szCs w:val="24"/>
              </w:rPr>
              <w:t>(</w:t>
            </w:r>
            <w:r w:rsidR="00222B68">
              <w:rPr>
                <w:rFonts w:ascii="Arial" w:eastAsia="Arial" w:hAnsi="Arial" w:cs="Arial"/>
                <w:sz w:val="24"/>
                <w:szCs w:val="24"/>
              </w:rPr>
              <w:t>Master of the palace) that he is about to lose his position.  He has</w:t>
            </w:r>
          </w:p>
        </w:tc>
        <w:tc>
          <w:tcPr>
            <w:tcW w:w="3726" w:type="dxa"/>
            <w:tcBorders>
              <w:top w:val="nil"/>
              <w:left w:val="nil"/>
              <w:bottom w:val="nil"/>
              <w:right w:val="nil"/>
            </w:tcBorders>
          </w:tcPr>
          <w:p w14:paraId="079AAA8F" w14:textId="77777777" w:rsidR="006374A9" w:rsidRDefault="00F30ED4" w:rsidP="00EC2E8F">
            <w:pPr>
              <w:rPr>
                <w:rFonts w:ascii="Arial" w:eastAsia="Arial" w:hAnsi="Arial" w:cs="Arial"/>
                <w:sz w:val="28"/>
                <w:szCs w:val="28"/>
              </w:rPr>
            </w:pPr>
            <w:r>
              <w:rPr>
                <w:noProof/>
              </w:rPr>
              <w:drawing>
                <wp:inline distT="0" distB="0" distL="0" distR="0" wp14:anchorId="30C5B254" wp14:editId="2B570620">
                  <wp:extent cx="1266825" cy="1741072"/>
                  <wp:effectExtent l="0" t="0" r="0" b="0"/>
                  <wp:docPr id="1" name="Picture 1" descr="Peter's profession and Jesus' investiture – till Christ is for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eter's profession and Jesus' investiture – till Christ is formed"/>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275608" cy="1753143"/>
                          </a:xfrm>
                          <a:prstGeom prst="rect">
                            <a:avLst/>
                          </a:prstGeom>
                          <a:noFill/>
                          <a:ln>
                            <a:noFill/>
                          </a:ln>
                        </pic:spPr>
                      </pic:pic>
                    </a:graphicData>
                  </a:graphic>
                </wp:inline>
              </w:drawing>
            </w:r>
          </w:p>
        </w:tc>
      </w:tr>
    </w:tbl>
    <w:p w14:paraId="044C6A6E" w14:textId="77777777" w:rsidR="0033112F" w:rsidRDefault="00F30ED4">
      <w:pPr>
        <w:spacing w:after="0"/>
        <w:rPr>
          <w:rFonts w:ascii="Arial" w:eastAsia="Arial" w:hAnsi="Arial" w:cs="Arial"/>
          <w:bCs/>
          <w:sz w:val="24"/>
          <w:szCs w:val="24"/>
        </w:rPr>
      </w:pPr>
      <w:r w:rsidRPr="00222B68">
        <w:rPr>
          <w:rFonts w:ascii="Arial" w:hAnsi="Arial" w:cs="Arial"/>
        </w:rPr>
        <w:t>Abused his authority by preparing an elaborate tomb and</w:t>
      </w:r>
      <w:r>
        <w:rPr>
          <w:rFonts w:ascii="Arial" w:eastAsia="Arial" w:hAnsi="Arial" w:cs="Arial"/>
          <w:b/>
          <w:sz w:val="24"/>
          <w:szCs w:val="24"/>
        </w:rPr>
        <w:t xml:space="preserve"> </w:t>
      </w:r>
      <w:r w:rsidRPr="00222B68">
        <w:rPr>
          <w:rFonts w:ascii="Arial" w:eastAsia="Arial" w:hAnsi="Arial" w:cs="Arial"/>
          <w:bCs/>
          <w:sz w:val="24"/>
          <w:szCs w:val="24"/>
        </w:rPr>
        <w:t>trusted more in his chariots, than in God</w:t>
      </w:r>
      <w:r>
        <w:rPr>
          <w:rFonts w:ascii="Arial" w:eastAsia="Arial" w:hAnsi="Arial" w:cs="Arial"/>
          <w:bCs/>
          <w:sz w:val="24"/>
          <w:szCs w:val="24"/>
        </w:rPr>
        <w:t xml:space="preserve"> for protection from the Assyrians. The key, a symbol of authority, will pass from him to Eliakim who will serve God faithfully and care for the inhabitants of Jerusalem.</w:t>
      </w:r>
    </w:p>
    <w:p w14:paraId="029BB4BD" w14:textId="77777777" w:rsidR="0033112F" w:rsidRDefault="00F30ED4">
      <w:pPr>
        <w:spacing w:after="0"/>
        <w:rPr>
          <w:rFonts w:ascii="Arial" w:eastAsia="Arial" w:hAnsi="Arial" w:cs="Arial"/>
          <w:bCs/>
          <w:sz w:val="24"/>
          <w:szCs w:val="24"/>
        </w:rPr>
      </w:pPr>
      <w:r>
        <w:rPr>
          <w:rFonts w:ascii="Arial" w:eastAsia="Arial" w:hAnsi="Arial" w:cs="Arial"/>
          <w:bCs/>
          <w:sz w:val="24"/>
          <w:szCs w:val="24"/>
        </w:rPr>
        <w:t xml:space="preserve">This passage gives background and </w:t>
      </w:r>
      <w:r>
        <w:rPr>
          <w:rFonts w:ascii="Arial" w:eastAsia="Arial" w:hAnsi="Arial" w:cs="Arial"/>
          <w:bCs/>
          <w:sz w:val="24"/>
          <w:szCs w:val="24"/>
        </w:rPr>
        <w:t>highlights the symbols of authority that give background to the interaction between Jesus and Peter.</w:t>
      </w:r>
    </w:p>
    <w:p w14:paraId="2A7161AC" w14:textId="77777777" w:rsidR="006374A9" w:rsidRPr="0033112F" w:rsidRDefault="00F30ED4">
      <w:pPr>
        <w:spacing w:after="0"/>
        <w:rPr>
          <w:rFonts w:ascii="Arial" w:eastAsia="Arial" w:hAnsi="Arial" w:cs="Arial"/>
          <w:bCs/>
          <w:sz w:val="10"/>
          <w:szCs w:val="10"/>
        </w:rPr>
      </w:pPr>
      <w:r w:rsidRPr="0033112F">
        <w:rPr>
          <w:rFonts w:ascii="Arial" w:eastAsia="Arial" w:hAnsi="Arial" w:cs="Arial"/>
          <w:bCs/>
          <w:sz w:val="10"/>
          <w:szCs w:val="10"/>
        </w:rPr>
        <w:t xml:space="preserve">  </w:t>
      </w:r>
    </w:p>
    <w:p w14:paraId="5ABCC100" w14:textId="77777777" w:rsidR="00D37952" w:rsidRDefault="00F30ED4">
      <w:pPr>
        <w:spacing w:after="0"/>
        <w:rPr>
          <w:rFonts w:ascii="Arial" w:eastAsia="Arial" w:hAnsi="Arial" w:cs="Arial"/>
          <w:bCs/>
          <w:sz w:val="24"/>
          <w:szCs w:val="24"/>
        </w:rPr>
      </w:pPr>
      <w:r>
        <w:rPr>
          <w:rFonts w:ascii="Arial" w:eastAsia="Arial" w:hAnsi="Arial" w:cs="Arial"/>
          <w:bCs/>
          <w:sz w:val="24"/>
          <w:szCs w:val="24"/>
        </w:rPr>
        <w:t>Previous to our Gospel passage, Jesus had been healing people.  When the Pharisees and Sadducees see this, they ask Jesus for a sign to prove who he is.</w:t>
      </w:r>
      <w:r>
        <w:rPr>
          <w:rFonts w:ascii="Arial" w:eastAsia="Arial" w:hAnsi="Arial" w:cs="Arial"/>
          <w:bCs/>
          <w:sz w:val="24"/>
          <w:szCs w:val="24"/>
        </w:rPr>
        <w:t xml:space="preserve">  Jesus does not misuse his power to prove himself.  Having heard the voice at his baptism, Jesus knows that he is the beloved Son.  Jesus asks how others, particularly the apostles, understand him.  Jesus confronts the authorities and reminds people of Jo</w:t>
      </w:r>
      <w:r>
        <w:rPr>
          <w:rFonts w:ascii="Arial" w:eastAsia="Arial" w:hAnsi="Arial" w:cs="Arial"/>
          <w:bCs/>
          <w:sz w:val="24"/>
          <w:szCs w:val="24"/>
        </w:rPr>
        <w:t xml:space="preserve">hn the Baptist.  Elijah was taken to heaven in a fiery chariot and was expected to come before the messiah.  He reminded others of Jeremiah or one of the prophets.  </w:t>
      </w:r>
    </w:p>
    <w:p w14:paraId="164512B7" w14:textId="77777777" w:rsidR="00222B68" w:rsidRDefault="00F30ED4">
      <w:pPr>
        <w:spacing w:after="0"/>
        <w:rPr>
          <w:rFonts w:ascii="Arial" w:eastAsia="Arial" w:hAnsi="Arial" w:cs="Arial"/>
          <w:bCs/>
          <w:sz w:val="24"/>
          <w:szCs w:val="24"/>
        </w:rPr>
      </w:pPr>
      <w:r>
        <w:rPr>
          <w:rFonts w:ascii="Arial" w:eastAsia="Arial" w:hAnsi="Arial" w:cs="Arial"/>
          <w:bCs/>
          <w:sz w:val="24"/>
          <w:szCs w:val="24"/>
        </w:rPr>
        <w:t xml:space="preserve">Jesus then asks the apostles about who they think he is.  Peter responds that he is the </w:t>
      </w:r>
      <w:r>
        <w:rPr>
          <w:rFonts w:ascii="Arial" w:eastAsia="Arial" w:hAnsi="Arial" w:cs="Arial"/>
          <w:bCs/>
          <w:sz w:val="24"/>
          <w:szCs w:val="24"/>
        </w:rPr>
        <w:t>“Christ, the Son of the living God.”  Peter has been gifted with that revelation but does not fully understand</w:t>
      </w:r>
      <w:r w:rsidR="00507213">
        <w:rPr>
          <w:rFonts w:ascii="Arial" w:eastAsia="Arial" w:hAnsi="Arial" w:cs="Arial"/>
          <w:bCs/>
          <w:sz w:val="24"/>
          <w:szCs w:val="24"/>
        </w:rPr>
        <w:t xml:space="preserve"> it.  Jesus thus instructs the disciples to not tell anyone that he is the Christ because they do not know what they are saying.</w:t>
      </w:r>
    </w:p>
    <w:p w14:paraId="72EBB7AA" w14:textId="77777777" w:rsidR="00507213" w:rsidRDefault="00F30ED4">
      <w:pPr>
        <w:spacing w:after="0"/>
        <w:rPr>
          <w:rFonts w:ascii="Arial" w:eastAsia="Arial" w:hAnsi="Arial" w:cs="Arial"/>
          <w:bCs/>
          <w:sz w:val="24"/>
          <w:szCs w:val="24"/>
        </w:rPr>
      </w:pPr>
      <w:r>
        <w:rPr>
          <w:rFonts w:ascii="Arial" w:eastAsia="Arial" w:hAnsi="Arial" w:cs="Arial"/>
          <w:bCs/>
          <w:sz w:val="24"/>
          <w:szCs w:val="24"/>
        </w:rPr>
        <w:t>Christ is the Gre</w:t>
      </w:r>
      <w:r>
        <w:rPr>
          <w:rFonts w:ascii="Arial" w:eastAsia="Arial" w:hAnsi="Arial" w:cs="Arial"/>
          <w:bCs/>
          <w:sz w:val="24"/>
          <w:szCs w:val="24"/>
        </w:rPr>
        <w:t xml:space="preserve">ek word for messiah.  The common expectation was that the </w:t>
      </w:r>
      <w:r w:rsidR="00046E01">
        <w:rPr>
          <w:rFonts w:ascii="Arial" w:eastAsia="Arial" w:hAnsi="Arial" w:cs="Arial"/>
          <w:bCs/>
          <w:sz w:val="24"/>
          <w:szCs w:val="24"/>
        </w:rPr>
        <w:t>Messiah</w:t>
      </w:r>
      <w:r>
        <w:rPr>
          <w:rFonts w:ascii="Arial" w:eastAsia="Arial" w:hAnsi="Arial" w:cs="Arial"/>
          <w:bCs/>
          <w:sz w:val="24"/>
          <w:szCs w:val="24"/>
        </w:rPr>
        <w:t xml:space="preserve"> would be a warrior king who would free the Jewish people from </w:t>
      </w:r>
      <w:r w:rsidR="00046E01">
        <w:rPr>
          <w:rFonts w:ascii="Arial" w:eastAsia="Arial" w:hAnsi="Arial" w:cs="Arial"/>
          <w:bCs/>
          <w:sz w:val="24"/>
          <w:szCs w:val="24"/>
        </w:rPr>
        <w:t xml:space="preserve">oppression and begin a time of great prosperity and peace.  Jesus did not come to be a political messiah but as one who would inaugurate the inbreaking of the Reign of God.  All the previous expectations about the messiah would need to be surrendered.  </w:t>
      </w:r>
    </w:p>
    <w:p w14:paraId="57F1F602" w14:textId="77777777" w:rsidR="00046E01" w:rsidRDefault="00F30ED4">
      <w:pPr>
        <w:spacing w:after="0"/>
        <w:rPr>
          <w:rFonts w:ascii="Arial" w:hAnsi="Arial" w:cs="Arial"/>
          <w:sz w:val="24"/>
          <w:szCs w:val="24"/>
        </w:rPr>
      </w:pPr>
      <w:r>
        <w:rPr>
          <w:rFonts w:ascii="Arial" w:eastAsia="Arial" w:hAnsi="Arial" w:cs="Arial"/>
          <w:bCs/>
          <w:sz w:val="24"/>
          <w:szCs w:val="24"/>
        </w:rPr>
        <w:t>Jesus gives Simon Bar-Jonah a new name</w:t>
      </w:r>
      <w:r w:rsidR="0061392D">
        <w:rPr>
          <w:rFonts w:ascii="Arial" w:eastAsia="Arial" w:hAnsi="Arial" w:cs="Arial"/>
          <w:bCs/>
          <w:sz w:val="24"/>
          <w:szCs w:val="24"/>
        </w:rPr>
        <w:t>.  In Aramaic, it is Kepha</w:t>
      </w:r>
      <w:r w:rsidR="00E44D5C">
        <w:rPr>
          <w:rFonts w:ascii="Arial" w:eastAsia="Arial" w:hAnsi="Arial" w:cs="Arial"/>
          <w:bCs/>
          <w:sz w:val="24"/>
          <w:szCs w:val="24"/>
        </w:rPr>
        <w:t>,</w:t>
      </w:r>
      <w:r w:rsidR="0061392D">
        <w:rPr>
          <w:rFonts w:ascii="Arial" w:eastAsia="Arial" w:hAnsi="Arial" w:cs="Arial"/>
          <w:bCs/>
          <w:sz w:val="24"/>
          <w:szCs w:val="24"/>
        </w:rPr>
        <w:t xml:space="preserve"> and translated into Greek is petra</w:t>
      </w:r>
      <w:r>
        <w:rPr>
          <w:rFonts w:ascii="Arial" w:eastAsia="Arial" w:hAnsi="Arial" w:cs="Arial"/>
          <w:bCs/>
          <w:sz w:val="24"/>
          <w:szCs w:val="24"/>
        </w:rPr>
        <w:t xml:space="preserve">, Peter. </w:t>
      </w:r>
      <w:r w:rsidR="0061392D">
        <w:rPr>
          <w:rFonts w:ascii="Arial" w:eastAsia="Arial" w:hAnsi="Arial" w:cs="Arial"/>
          <w:bCs/>
          <w:sz w:val="24"/>
          <w:szCs w:val="24"/>
        </w:rPr>
        <w:t xml:space="preserve">It means Rock. </w:t>
      </w:r>
      <w:r>
        <w:rPr>
          <w:rFonts w:ascii="Arial" w:eastAsia="Arial" w:hAnsi="Arial" w:cs="Arial"/>
          <w:bCs/>
          <w:sz w:val="24"/>
          <w:szCs w:val="24"/>
        </w:rPr>
        <w:t xml:space="preserve"> This </w:t>
      </w:r>
      <w:r>
        <w:rPr>
          <w:rFonts w:ascii="Arial" w:eastAsia="Arial" w:hAnsi="Arial" w:cs="Arial"/>
          <w:bCs/>
          <w:sz w:val="24"/>
          <w:szCs w:val="24"/>
        </w:rPr>
        <w:t xml:space="preserve">was not a personal name in first-century Judah.  It is given to highlight Peter’s role in establishing </w:t>
      </w:r>
      <w:r w:rsidR="00746EC6">
        <w:rPr>
          <w:rFonts w:ascii="Arial" w:eastAsia="Arial" w:hAnsi="Arial" w:cs="Arial"/>
          <w:bCs/>
          <w:sz w:val="24"/>
          <w:szCs w:val="24"/>
        </w:rPr>
        <w:t xml:space="preserve">the new community of faith.  Isaiah 51: 1-2 designates Abraham and Sarah </w:t>
      </w:r>
      <w:r w:rsidR="00746EC6" w:rsidRPr="00746EC6">
        <w:rPr>
          <w:rFonts w:ascii="Arial" w:eastAsia="Arial" w:hAnsi="Arial" w:cs="Arial"/>
          <w:bCs/>
          <w:sz w:val="24"/>
          <w:szCs w:val="24"/>
        </w:rPr>
        <w:t xml:space="preserve">as </w:t>
      </w:r>
      <w:r w:rsidR="00746EC6" w:rsidRPr="00746EC6">
        <w:rPr>
          <w:rFonts w:ascii="Arial" w:hAnsi="Arial" w:cs="Arial"/>
          <w:color w:val="000000"/>
          <w:sz w:val="24"/>
          <w:szCs w:val="24"/>
          <w:shd w:val="clear" w:color="auto" w:fill="FFFFCC"/>
        </w:rPr>
        <w:t>“</w:t>
      </w:r>
      <w:r w:rsidR="00746EC6" w:rsidRPr="00746EC6">
        <w:rPr>
          <w:rFonts w:ascii="Arial" w:hAnsi="Arial" w:cs="Arial"/>
          <w:sz w:val="24"/>
          <w:szCs w:val="24"/>
        </w:rPr>
        <w:t xml:space="preserve">the rock from which you were hewn” and “the pit from which you were quarried” </w:t>
      </w:r>
      <w:r w:rsidR="00746EC6">
        <w:rPr>
          <w:rFonts w:ascii="Arial" w:hAnsi="Arial" w:cs="Arial"/>
          <w:sz w:val="24"/>
          <w:szCs w:val="24"/>
        </w:rPr>
        <w:t xml:space="preserve">for the people of Israel.  </w:t>
      </w:r>
    </w:p>
    <w:p w14:paraId="7877914D" w14:textId="77777777" w:rsidR="00E44D5C" w:rsidRDefault="00F30ED4">
      <w:pPr>
        <w:spacing w:after="0"/>
        <w:rPr>
          <w:rFonts w:ascii="Arial" w:hAnsi="Arial" w:cs="Arial"/>
          <w:sz w:val="24"/>
          <w:szCs w:val="24"/>
        </w:rPr>
      </w:pPr>
      <w:r>
        <w:rPr>
          <w:rFonts w:ascii="Arial" w:hAnsi="Arial" w:cs="Arial"/>
          <w:sz w:val="24"/>
          <w:szCs w:val="24"/>
        </w:rPr>
        <w:t>Peter is also given the keys to the kingdom.  In ancient times, there was only one key to a lock.  The person who had the key had the authority to decide when to use it.  They were in charge of the household.  Peter is given the key to manage the household</w:t>
      </w:r>
      <w:r>
        <w:rPr>
          <w:rFonts w:ascii="Arial" w:hAnsi="Arial" w:cs="Arial"/>
          <w:sz w:val="24"/>
          <w:szCs w:val="24"/>
        </w:rPr>
        <w:t xml:space="preserve"> that Christ was establishing.  </w:t>
      </w:r>
      <w:r w:rsidR="0052758E">
        <w:rPr>
          <w:rFonts w:ascii="Arial" w:hAnsi="Arial" w:cs="Arial"/>
          <w:sz w:val="24"/>
          <w:szCs w:val="24"/>
        </w:rPr>
        <w:t>St. Paul makes references to the church as the household of God.</w:t>
      </w:r>
    </w:p>
    <w:p w14:paraId="1E0E2A5D" w14:textId="77777777" w:rsidR="0052758E" w:rsidRDefault="00F30ED4">
      <w:pPr>
        <w:spacing w:after="0"/>
        <w:rPr>
          <w:rFonts w:ascii="Arial" w:hAnsi="Arial" w:cs="Arial"/>
          <w:sz w:val="24"/>
          <w:szCs w:val="24"/>
        </w:rPr>
      </w:pPr>
      <w:r>
        <w:rPr>
          <w:rFonts w:ascii="Arial" w:hAnsi="Arial" w:cs="Arial"/>
          <w:sz w:val="24"/>
          <w:szCs w:val="24"/>
        </w:rPr>
        <w:t xml:space="preserve">A third image in this passage is the authority to bind and loose.  </w:t>
      </w:r>
      <w:r w:rsidR="00533BF2">
        <w:rPr>
          <w:rFonts w:ascii="Arial" w:hAnsi="Arial" w:cs="Arial"/>
          <w:sz w:val="24"/>
          <w:szCs w:val="24"/>
        </w:rPr>
        <w:t>In Judaism, this referred to the authority of the chief rabbi.  He had the authority to decide on the application of scripture to a particular situation.  Sometimes, it referred to the authority to decide who was in and who was excluded from the community.</w:t>
      </w:r>
    </w:p>
    <w:p w14:paraId="207C0123" w14:textId="77777777" w:rsidR="00533BF2" w:rsidRDefault="00F30ED4">
      <w:pPr>
        <w:spacing w:after="0"/>
        <w:rPr>
          <w:rFonts w:ascii="Arial" w:hAnsi="Arial" w:cs="Arial"/>
          <w:sz w:val="24"/>
          <w:szCs w:val="24"/>
        </w:rPr>
      </w:pPr>
      <w:r>
        <w:rPr>
          <w:rFonts w:ascii="Arial" w:hAnsi="Arial" w:cs="Arial"/>
          <w:sz w:val="24"/>
          <w:szCs w:val="24"/>
        </w:rPr>
        <w:t xml:space="preserve">In looking at the sum of these statements, it has been the position of the Catholic Church </w:t>
      </w:r>
      <w:r>
        <w:rPr>
          <w:rFonts w:ascii="Arial" w:hAnsi="Arial" w:cs="Arial"/>
          <w:sz w:val="24"/>
          <w:szCs w:val="24"/>
        </w:rPr>
        <w:t xml:space="preserve">that Jesus established Peter in a leadership position over this new community of the Church.  This role included the determination of authentic teaching and preserving the unity of </w:t>
      </w:r>
      <w:r>
        <w:rPr>
          <w:rFonts w:ascii="Arial" w:hAnsi="Arial" w:cs="Arial"/>
          <w:sz w:val="24"/>
          <w:szCs w:val="24"/>
        </w:rPr>
        <w:lastRenderedPageBreak/>
        <w:t>believers.  This</w:t>
      </w:r>
      <w:r w:rsidR="003D7B88">
        <w:rPr>
          <w:rFonts w:ascii="Arial" w:hAnsi="Arial" w:cs="Arial"/>
          <w:sz w:val="24"/>
          <w:szCs w:val="24"/>
        </w:rPr>
        <w:t xml:space="preserve"> role</w:t>
      </w:r>
      <w:r>
        <w:rPr>
          <w:rFonts w:ascii="Arial" w:hAnsi="Arial" w:cs="Arial"/>
          <w:sz w:val="24"/>
          <w:szCs w:val="24"/>
        </w:rPr>
        <w:t xml:space="preserve"> has been debated over the </w:t>
      </w:r>
      <w:r w:rsidR="003D7B88">
        <w:rPr>
          <w:rFonts w:ascii="Arial" w:hAnsi="Arial" w:cs="Arial"/>
          <w:sz w:val="24"/>
          <w:szCs w:val="24"/>
        </w:rPr>
        <w:t>centuries,</w:t>
      </w:r>
      <w:r>
        <w:rPr>
          <w:rFonts w:ascii="Arial" w:hAnsi="Arial" w:cs="Arial"/>
          <w:sz w:val="24"/>
          <w:szCs w:val="24"/>
        </w:rPr>
        <w:t xml:space="preserve"> but it remains a</w:t>
      </w:r>
      <w:r>
        <w:rPr>
          <w:rFonts w:ascii="Arial" w:hAnsi="Arial" w:cs="Arial"/>
          <w:sz w:val="24"/>
          <w:szCs w:val="24"/>
        </w:rPr>
        <w:t>n important function of Church leaders.</w:t>
      </w:r>
    </w:p>
    <w:p w14:paraId="50445CE7" w14:textId="77777777" w:rsidR="00533BF2" w:rsidRPr="00533BF2" w:rsidRDefault="00533BF2">
      <w:pPr>
        <w:spacing w:after="0"/>
        <w:rPr>
          <w:rFonts w:ascii="Arial" w:hAnsi="Arial" w:cs="Arial"/>
          <w:sz w:val="10"/>
          <w:szCs w:val="10"/>
        </w:rPr>
      </w:pPr>
    </w:p>
    <w:p w14:paraId="69ACE4CE" w14:textId="77777777" w:rsidR="00222B68" w:rsidRPr="003D7B88" w:rsidRDefault="00F30ED4">
      <w:pPr>
        <w:spacing w:after="0"/>
        <w:rPr>
          <w:rFonts w:ascii="Arial" w:eastAsia="Arial" w:hAnsi="Arial" w:cs="Arial"/>
          <w:bCs/>
          <w:sz w:val="24"/>
          <w:szCs w:val="24"/>
        </w:rPr>
      </w:pPr>
      <w:r w:rsidRPr="003D7B88">
        <w:rPr>
          <w:rFonts w:ascii="Arial" w:eastAsia="Arial" w:hAnsi="Arial" w:cs="Arial"/>
          <w:bCs/>
          <w:sz w:val="24"/>
          <w:szCs w:val="24"/>
        </w:rPr>
        <w:t xml:space="preserve">The </w:t>
      </w:r>
      <w:r>
        <w:rPr>
          <w:rFonts w:ascii="Arial" w:eastAsia="Arial" w:hAnsi="Arial" w:cs="Arial"/>
          <w:bCs/>
          <w:sz w:val="24"/>
          <w:szCs w:val="24"/>
        </w:rPr>
        <w:t>passage from the Letter to the Romans is a doxology.  Paul has been reflecting on the role of the Jewish people in the history of salvation.  He has struggled with the fact that they have not accepted Jesus as t</w:t>
      </w:r>
      <w:r>
        <w:rPr>
          <w:rFonts w:ascii="Arial" w:eastAsia="Arial" w:hAnsi="Arial" w:cs="Arial"/>
          <w:bCs/>
          <w:sz w:val="24"/>
          <w:szCs w:val="24"/>
        </w:rPr>
        <w:t xml:space="preserve">he savior and how this opens the saving message to the Gentiles.  He now sums all of it up and declares that God’s ways cannot be penetrated by the human mind.  </w:t>
      </w:r>
      <w:r w:rsidR="00F42E2C">
        <w:rPr>
          <w:rFonts w:ascii="Arial" w:eastAsia="Arial" w:hAnsi="Arial" w:cs="Arial"/>
          <w:bCs/>
          <w:sz w:val="24"/>
          <w:szCs w:val="24"/>
        </w:rPr>
        <w:t>All statements about God are partial for God is infinite, always beyond human words.  The response of believers can only be to praise and thank God for all that God has done.  “</w:t>
      </w:r>
      <w:r w:rsidR="00F42E2C" w:rsidRPr="00F42E2C">
        <w:rPr>
          <w:rFonts w:ascii="Roboto" w:hAnsi="Roboto"/>
          <w:color w:val="363936"/>
          <w:sz w:val="24"/>
          <w:szCs w:val="24"/>
          <w:shd w:val="clear" w:color="auto" w:fill="FFFFFF"/>
        </w:rPr>
        <w:t>To him be glory forever. Amen.”</w:t>
      </w:r>
    </w:p>
    <w:p w14:paraId="28D29957" w14:textId="77777777" w:rsidR="00222B68" w:rsidRDefault="00222B68">
      <w:pPr>
        <w:spacing w:after="0"/>
        <w:rPr>
          <w:rFonts w:ascii="Arial" w:eastAsia="Arial" w:hAnsi="Arial" w:cs="Arial"/>
          <w:b/>
          <w:sz w:val="24"/>
          <w:szCs w:val="24"/>
        </w:rPr>
      </w:pPr>
    </w:p>
    <w:p w14:paraId="325164AA" w14:textId="77777777" w:rsidR="006374A9" w:rsidRDefault="00F30ED4">
      <w:pPr>
        <w:spacing w:after="0"/>
        <w:rPr>
          <w:rFonts w:ascii="Arial" w:eastAsia="Arial" w:hAnsi="Arial" w:cs="Arial"/>
          <w:b/>
          <w:sz w:val="24"/>
          <w:szCs w:val="24"/>
        </w:rPr>
      </w:pPr>
      <w:r>
        <w:rPr>
          <w:rFonts w:ascii="Arial" w:eastAsia="Arial" w:hAnsi="Arial" w:cs="Arial"/>
          <w:b/>
          <w:sz w:val="24"/>
          <w:szCs w:val="24"/>
        </w:rPr>
        <w:t>Themes:</w:t>
      </w:r>
    </w:p>
    <w:p w14:paraId="778FA13A" w14:textId="77777777" w:rsidR="006374A9" w:rsidRDefault="00F30ED4">
      <w:pPr>
        <w:spacing w:after="0"/>
        <w:rPr>
          <w:rFonts w:ascii="Arial" w:eastAsia="Arial" w:hAnsi="Arial" w:cs="Arial"/>
          <w:sz w:val="24"/>
          <w:szCs w:val="24"/>
        </w:rPr>
      </w:pPr>
      <w:r>
        <w:rPr>
          <w:rFonts w:ascii="Arial" w:eastAsia="Arial" w:hAnsi="Arial" w:cs="Arial"/>
          <w:sz w:val="24"/>
          <w:szCs w:val="24"/>
        </w:rPr>
        <w:t>Jesus, human and divine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Messiah</w:t>
      </w:r>
    </w:p>
    <w:p w14:paraId="5C29153F" w14:textId="77777777" w:rsidR="006374A9" w:rsidRDefault="00F30ED4">
      <w:pPr>
        <w:spacing w:after="0"/>
        <w:rPr>
          <w:rFonts w:ascii="Arial" w:eastAsia="Arial" w:hAnsi="Arial" w:cs="Arial"/>
          <w:sz w:val="24"/>
          <w:szCs w:val="24"/>
        </w:rPr>
      </w:pPr>
      <w:r>
        <w:rPr>
          <w:rFonts w:ascii="Arial" w:eastAsia="Arial" w:hAnsi="Arial" w:cs="Arial"/>
          <w:sz w:val="24"/>
          <w:szCs w:val="24"/>
        </w:rPr>
        <w:t>Peter</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sidR="00341701">
        <w:rPr>
          <w:rFonts w:ascii="Arial" w:eastAsia="Arial" w:hAnsi="Arial" w:cs="Arial"/>
          <w:sz w:val="24"/>
          <w:szCs w:val="24"/>
        </w:rPr>
        <w:tab/>
      </w:r>
      <w:r>
        <w:rPr>
          <w:rFonts w:ascii="Arial" w:eastAsia="Arial" w:hAnsi="Arial" w:cs="Arial"/>
          <w:sz w:val="24"/>
          <w:szCs w:val="24"/>
        </w:rPr>
        <w:t>Apostolic succession</w:t>
      </w:r>
    </w:p>
    <w:p w14:paraId="2F20F05F" w14:textId="77777777" w:rsidR="006374A9" w:rsidRDefault="006374A9">
      <w:pPr>
        <w:spacing w:after="0"/>
        <w:rPr>
          <w:rFonts w:ascii="Arial" w:eastAsia="Arial" w:hAnsi="Arial" w:cs="Arial"/>
          <w:sz w:val="24"/>
          <w:szCs w:val="24"/>
        </w:rPr>
      </w:pPr>
    </w:p>
    <w:p w14:paraId="1DB2483A" w14:textId="77777777" w:rsidR="006374A9" w:rsidRDefault="00F30ED4">
      <w:pPr>
        <w:spacing w:after="0"/>
        <w:rPr>
          <w:rFonts w:ascii="Arial" w:eastAsia="Arial" w:hAnsi="Arial" w:cs="Arial"/>
          <w:b/>
          <w:sz w:val="24"/>
          <w:szCs w:val="24"/>
        </w:rPr>
      </w:pPr>
      <w:r>
        <w:rPr>
          <w:rFonts w:ascii="Arial" w:eastAsia="Arial" w:hAnsi="Arial" w:cs="Arial"/>
          <w:b/>
          <w:sz w:val="24"/>
          <w:szCs w:val="24"/>
        </w:rPr>
        <w:t>Reflection Questions:</w:t>
      </w:r>
    </w:p>
    <w:p w14:paraId="5B899922" w14:textId="77777777" w:rsidR="00F42E2C" w:rsidRDefault="00F30ED4">
      <w:pPr>
        <w:spacing w:after="0"/>
        <w:rPr>
          <w:rFonts w:ascii="Arial" w:eastAsia="Arial" w:hAnsi="Arial" w:cs="Arial"/>
          <w:bCs/>
          <w:sz w:val="24"/>
          <w:szCs w:val="24"/>
        </w:rPr>
      </w:pPr>
      <w:r w:rsidRPr="00F42E2C">
        <w:rPr>
          <w:rFonts w:ascii="Arial" w:eastAsia="Arial" w:hAnsi="Arial" w:cs="Arial"/>
          <w:bCs/>
          <w:sz w:val="24"/>
          <w:szCs w:val="24"/>
        </w:rPr>
        <w:t>How</w:t>
      </w:r>
      <w:r>
        <w:rPr>
          <w:rFonts w:ascii="Arial" w:eastAsia="Arial" w:hAnsi="Arial" w:cs="Arial"/>
          <w:bCs/>
          <w:sz w:val="24"/>
          <w:szCs w:val="24"/>
        </w:rPr>
        <w:t xml:space="preserve"> would you respond to Jesus if he asked you, “Who do you say I am?’</w:t>
      </w:r>
    </w:p>
    <w:p w14:paraId="48C492CE" w14:textId="77777777" w:rsidR="00F42E2C" w:rsidRDefault="00F42E2C">
      <w:pPr>
        <w:spacing w:after="0"/>
        <w:rPr>
          <w:rFonts w:ascii="Arial" w:eastAsia="Arial" w:hAnsi="Arial" w:cs="Arial"/>
          <w:bCs/>
          <w:sz w:val="24"/>
          <w:szCs w:val="24"/>
        </w:rPr>
      </w:pPr>
    </w:p>
    <w:p w14:paraId="3840C06E" w14:textId="77777777" w:rsidR="00F42E2C" w:rsidRDefault="00F30ED4">
      <w:pPr>
        <w:spacing w:after="0"/>
        <w:rPr>
          <w:rFonts w:ascii="Arial" w:eastAsia="Arial" w:hAnsi="Arial" w:cs="Arial"/>
          <w:bCs/>
          <w:sz w:val="24"/>
          <w:szCs w:val="24"/>
        </w:rPr>
      </w:pPr>
      <w:r>
        <w:rPr>
          <w:rFonts w:ascii="Arial" w:eastAsia="Arial" w:hAnsi="Arial" w:cs="Arial"/>
          <w:bCs/>
          <w:sz w:val="24"/>
          <w:szCs w:val="24"/>
        </w:rPr>
        <w:t>What significance do the words of Jesus to Peter have for you?</w:t>
      </w:r>
    </w:p>
    <w:p w14:paraId="2722FC67" w14:textId="77777777" w:rsidR="00F42E2C" w:rsidRDefault="00F42E2C">
      <w:pPr>
        <w:spacing w:after="0"/>
        <w:rPr>
          <w:rFonts w:ascii="Arial" w:eastAsia="Arial" w:hAnsi="Arial" w:cs="Arial"/>
          <w:bCs/>
          <w:sz w:val="24"/>
          <w:szCs w:val="24"/>
        </w:rPr>
      </w:pPr>
    </w:p>
    <w:p w14:paraId="0439B6FD" w14:textId="77777777" w:rsidR="00F42E2C" w:rsidRDefault="00F30ED4">
      <w:pPr>
        <w:spacing w:after="0"/>
        <w:rPr>
          <w:rFonts w:ascii="Arial" w:eastAsia="Arial" w:hAnsi="Arial" w:cs="Arial"/>
          <w:bCs/>
          <w:sz w:val="24"/>
          <w:szCs w:val="24"/>
        </w:rPr>
      </w:pPr>
      <w:r>
        <w:rPr>
          <w:rFonts w:ascii="Arial" w:eastAsia="Arial" w:hAnsi="Arial" w:cs="Arial"/>
          <w:bCs/>
          <w:sz w:val="24"/>
          <w:szCs w:val="24"/>
        </w:rPr>
        <w:t>How do you understand the ministries of authentic teaching and church unity in the life of a faith community?</w:t>
      </w:r>
    </w:p>
    <w:p w14:paraId="352DCAE6" w14:textId="77777777" w:rsidR="00F42E2C" w:rsidRDefault="00F42E2C">
      <w:pPr>
        <w:spacing w:after="0"/>
        <w:rPr>
          <w:rFonts w:ascii="Arial" w:eastAsia="Arial" w:hAnsi="Arial" w:cs="Arial"/>
          <w:bCs/>
          <w:sz w:val="24"/>
          <w:szCs w:val="24"/>
        </w:rPr>
      </w:pPr>
    </w:p>
    <w:p w14:paraId="38CD9BDE" w14:textId="77777777" w:rsidR="00F42E2C" w:rsidRPr="00F42E2C" w:rsidRDefault="00F30ED4">
      <w:pPr>
        <w:spacing w:after="0"/>
        <w:rPr>
          <w:rFonts w:ascii="Arial" w:eastAsia="Arial" w:hAnsi="Arial" w:cs="Arial"/>
          <w:bCs/>
          <w:sz w:val="24"/>
          <w:szCs w:val="24"/>
        </w:rPr>
      </w:pPr>
      <w:r>
        <w:rPr>
          <w:rFonts w:ascii="Arial" w:eastAsia="Arial" w:hAnsi="Arial" w:cs="Arial"/>
          <w:bCs/>
          <w:sz w:val="24"/>
          <w:szCs w:val="24"/>
        </w:rPr>
        <w:t>When words r</w:t>
      </w:r>
      <w:r>
        <w:rPr>
          <w:rFonts w:ascii="Arial" w:eastAsia="Arial" w:hAnsi="Arial" w:cs="Arial"/>
          <w:bCs/>
          <w:sz w:val="24"/>
          <w:szCs w:val="24"/>
        </w:rPr>
        <w:t>un out, how do you express yourself to God?</w:t>
      </w:r>
    </w:p>
    <w:p w14:paraId="42E163F9" w14:textId="77777777" w:rsidR="006374A9" w:rsidRDefault="006374A9" w:rsidP="005F4806">
      <w:pPr>
        <w:spacing w:after="80" w:line="240" w:lineRule="auto"/>
        <w:rPr>
          <w:rFonts w:ascii="Arial" w:eastAsia="Arial" w:hAnsi="Arial" w:cs="Arial"/>
          <w:sz w:val="24"/>
          <w:szCs w:val="24"/>
        </w:rPr>
      </w:pPr>
    </w:p>
    <w:p w14:paraId="5BC51681" w14:textId="77777777" w:rsidR="006374A9" w:rsidRDefault="00F30ED4">
      <w:pPr>
        <w:spacing w:after="0"/>
        <w:rPr>
          <w:rFonts w:ascii="Arial" w:eastAsia="Arial" w:hAnsi="Arial" w:cs="Arial"/>
          <w:b/>
          <w:sz w:val="24"/>
          <w:szCs w:val="24"/>
        </w:rPr>
      </w:pPr>
      <w:r>
        <w:rPr>
          <w:rFonts w:ascii="Arial" w:eastAsia="Arial" w:hAnsi="Arial" w:cs="Arial"/>
          <w:b/>
          <w:sz w:val="24"/>
          <w:szCs w:val="24"/>
        </w:rPr>
        <w:t>Prayer Suggestions:</w:t>
      </w:r>
    </w:p>
    <w:p w14:paraId="32FD44E8" w14:textId="77777777" w:rsidR="006374A9" w:rsidRDefault="006374A9">
      <w:pPr>
        <w:spacing w:after="0"/>
        <w:rPr>
          <w:sz w:val="10"/>
          <w:szCs w:val="10"/>
        </w:rPr>
      </w:pPr>
    </w:p>
    <w:p w14:paraId="39493D4A" w14:textId="77777777" w:rsidR="001A14C0" w:rsidRPr="001450E2" w:rsidRDefault="00F30ED4" w:rsidP="001A14C0">
      <w:pPr>
        <w:rPr>
          <w:rFonts w:ascii="Arial" w:hAnsi="Arial" w:cs="Arial"/>
          <w:szCs w:val="16"/>
        </w:rPr>
      </w:pPr>
      <w:r w:rsidRPr="001450E2">
        <w:rPr>
          <w:rFonts w:ascii="Arial" w:hAnsi="Arial" w:cs="Arial"/>
          <w:szCs w:val="16"/>
        </w:rPr>
        <w:t>For the Church: that we may boldly profess in word and deed that Jesus is Lord and help others to come to know and follow him</w:t>
      </w:r>
    </w:p>
    <w:p w14:paraId="49C124E3" w14:textId="77777777" w:rsidR="001A14C0" w:rsidRPr="001450E2" w:rsidRDefault="00F30ED4" w:rsidP="001A14C0">
      <w:pPr>
        <w:rPr>
          <w:rFonts w:ascii="Arial" w:hAnsi="Arial" w:cs="Arial"/>
          <w:szCs w:val="16"/>
        </w:rPr>
      </w:pPr>
      <w:r w:rsidRPr="001450E2">
        <w:rPr>
          <w:rFonts w:ascii="Arial" w:hAnsi="Arial" w:cs="Arial"/>
          <w:szCs w:val="16"/>
        </w:rPr>
        <w:t xml:space="preserve">For the grace of awe: that we may recognize the great love </w:t>
      </w:r>
      <w:r w:rsidRPr="001450E2">
        <w:rPr>
          <w:rFonts w:ascii="Arial" w:hAnsi="Arial" w:cs="Arial"/>
          <w:szCs w:val="16"/>
        </w:rPr>
        <w:t>and generosity that God has for us and share more fully in the life of the Trinity each day</w:t>
      </w:r>
    </w:p>
    <w:p w14:paraId="11B0EC9D" w14:textId="77777777" w:rsidR="001A14C0" w:rsidRDefault="00F30ED4" w:rsidP="001A14C0">
      <w:pPr>
        <w:rPr>
          <w:rFonts w:ascii="Arial" w:hAnsi="Arial" w:cs="Arial"/>
          <w:szCs w:val="16"/>
        </w:rPr>
      </w:pPr>
      <w:r w:rsidRPr="001450E2">
        <w:rPr>
          <w:rFonts w:ascii="Arial" w:hAnsi="Arial" w:cs="Arial"/>
          <w:szCs w:val="16"/>
        </w:rPr>
        <w:t xml:space="preserve">For </w:t>
      </w:r>
      <w:r>
        <w:rPr>
          <w:rFonts w:ascii="Arial" w:hAnsi="Arial" w:cs="Arial"/>
          <w:szCs w:val="16"/>
        </w:rPr>
        <w:t>Christian unity</w:t>
      </w:r>
      <w:r w:rsidRPr="001450E2">
        <w:rPr>
          <w:rFonts w:ascii="Arial" w:hAnsi="Arial" w:cs="Arial"/>
          <w:szCs w:val="16"/>
        </w:rPr>
        <w:t xml:space="preserve">: </w:t>
      </w:r>
      <w:r w:rsidR="00EC2E8F">
        <w:rPr>
          <w:rFonts w:ascii="Arial" w:hAnsi="Arial" w:cs="Arial"/>
          <w:szCs w:val="16"/>
        </w:rPr>
        <w:t xml:space="preserve">that </w:t>
      </w:r>
      <w:r w:rsidRPr="001450E2">
        <w:rPr>
          <w:rFonts w:ascii="Arial" w:hAnsi="Arial" w:cs="Arial"/>
          <w:szCs w:val="16"/>
        </w:rPr>
        <w:t xml:space="preserve">Christ will unite us in witnessing to the Gospel, in better understanding of each other, and in working together </w:t>
      </w:r>
      <w:r>
        <w:rPr>
          <w:rFonts w:ascii="Arial" w:hAnsi="Arial" w:cs="Arial"/>
          <w:szCs w:val="16"/>
        </w:rPr>
        <w:t>to help</w:t>
      </w:r>
      <w:r w:rsidRPr="001450E2">
        <w:rPr>
          <w:rFonts w:ascii="Arial" w:hAnsi="Arial" w:cs="Arial"/>
          <w:szCs w:val="16"/>
        </w:rPr>
        <w:t xml:space="preserve"> those who are suf</w:t>
      </w:r>
      <w:r w:rsidRPr="001450E2">
        <w:rPr>
          <w:rFonts w:ascii="Arial" w:hAnsi="Arial" w:cs="Arial"/>
          <w:szCs w:val="16"/>
        </w:rPr>
        <w:t xml:space="preserve">fering </w:t>
      </w:r>
    </w:p>
    <w:p w14:paraId="4B71F5D6" w14:textId="77777777" w:rsidR="001A14C0" w:rsidRPr="001450E2" w:rsidRDefault="00F30ED4" w:rsidP="001A14C0">
      <w:pPr>
        <w:rPr>
          <w:rFonts w:ascii="Arial" w:hAnsi="Arial" w:cs="Arial"/>
          <w:szCs w:val="16"/>
        </w:rPr>
      </w:pPr>
      <w:r w:rsidRPr="001450E2">
        <w:rPr>
          <w:rFonts w:ascii="Arial" w:hAnsi="Arial" w:cs="Arial"/>
          <w:szCs w:val="16"/>
        </w:rPr>
        <w:t>For Pope Francis, successor to St. Peter: that the Holy Spirit will guide him in proclaiming the Good News, promoting unity in the Church, and inspiring us to greater love and service</w:t>
      </w:r>
    </w:p>
    <w:p w14:paraId="6DF0F26C" w14:textId="77777777" w:rsidR="001A14C0" w:rsidRDefault="001A14C0">
      <w:pPr>
        <w:spacing w:after="0"/>
        <w:rPr>
          <w:sz w:val="10"/>
          <w:szCs w:val="10"/>
        </w:rPr>
      </w:pPr>
    </w:p>
    <w:p w14:paraId="4F9117B6" w14:textId="77777777" w:rsidR="006374A9" w:rsidRDefault="00F30ED4">
      <w:pPr>
        <w:spacing w:after="0"/>
        <w:rPr>
          <w:rFonts w:ascii="Arial" w:eastAsia="Arial" w:hAnsi="Arial" w:cs="Arial"/>
          <w:color w:val="000000"/>
        </w:rPr>
      </w:pPr>
      <w:r>
        <w:rPr>
          <w:rFonts w:ascii="Arial" w:eastAsia="Arial" w:hAnsi="Arial" w:cs="Arial"/>
          <w:color w:val="000000"/>
        </w:rPr>
        <w:t>© Joseph Milner, 2023</w:t>
      </w:r>
    </w:p>
    <w:p w14:paraId="0C479256" w14:textId="77777777" w:rsidR="006374A9" w:rsidRDefault="006374A9">
      <w:pPr>
        <w:rPr>
          <w:sz w:val="16"/>
          <w:szCs w:val="16"/>
        </w:rPr>
      </w:pPr>
    </w:p>
    <w:sectPr w:rsidR="006374A9" w:rsidSect="00341701">
      <w:pgSz w:w="12240" w:h="15840"/>
      <w:pgMar w:top="864" w:right="1008" w:bottom="720" w:left="129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4A9"/>
    <w:rsid w:val="00046E01"/>
    <w:rsid w:val="000A3986"/>
    <w:rsid w:val="000C1B63"/>
    <w:rsid w:val="000C375A"/>
    <w:rsid w:val="001450E2"/>
    <w:rsid w:val="001A14C0"/>
    <w:rsid w:val="00222B68"/>
    <w:rsid w:val="0033112F"/>
    <w:rsid w:val="00341701"/>
    <w:rsid w:val="003D7B88"/>
    <w:rsid w:val="0041425B"/>
    <w:rsid w:val="0047465F"/>
    <w:rsid w:val="00507213"/>
    <w:rsid w:val="0052758E"/>
    <w:rsid w:val="00533BF2"/>
    <w:rsid w:val="005F4806"/>
    <w:rsid w:val="0061392D"/>
    <w:rsid w:val="006374A9"/>
    <w:rsid w:val="00746EC6"/>
    <w:rsid w:val="007C3442"/>
    <w:rsid w:val="00882BC4"/>
    <w:rsid w:val="0089289F"/>
    <w:rsid w:val="00B91B9D"/>
    <w:rsid w:val="00BF72A6"/>
    <w:rsid w:val="00D37952"/>
    <w:rsid w:val="00E44D5C"/>
    <w:rsid w:val="00EC2E8F"/>
    <w:rsid w:val="00F30ED4"/>
    <w:rsid w:val="00F42E2C"/>
    <w:rsid w:val="00FA7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EBED8"/>
  <w15:docId w15:val="{05C2644A-755E-4F24-9A01-FEF0F071E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8564DA"/>
    <w:rPr>
      <w:color w:val="0000FF"/>
      <w:u w:val="single"/>
    </w:rPr>
  </w:style>
  <w:style w:type="character" w:customStyle="1" w:styleId="UnresolvedMention1">
    <w:name w:val="Unresolved Mention1"/>
    <w:basedOn w:val="DefaultParagraphFont"/>
    <w:uiPriority w:val="99"/>
    <w:semiHidden/>
    <w:unhideWhenUsed/>
    <w:rsid w:val="008564DA"/>
    <w:rPr>
      <w:color w:val="605E5C"/>
      <w:shd w:val="clear" w:color="auto" w:fill="E1DFDD"/>
    </w:rPr>
  </w:style>
  <w:style w:type="character" w:styleId="FollowedHyperlink">
    <w:name w:val="FollowedHyperlink"/>
    <w:basedOn w:val="DefaultParagraphFont"/>
    <w:uiPriority w:val="99"/>
    <w:semiHidden/>
    <w:unhideWhenUsed/>
    <w:rsid w:val="00762097"/>
    <w:rPr>
      <w:color w:val="954F72" w:themeColor="followedHyperlink"/>
      <w:u w:val="single"/>
    </w:rPr>
  </w:style>
  <w:style w:type="paragraph" w:styleId="NormalWeb">
    <w:name w:val="Normal (Web)"/>
    <w:basedOn w:val="Normal"/>
    <w:uiPriority w:val="99"/>
    <w:unhideWhenUsed/>
    <w:rsid w:val="000727A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727AA"/>
    <w:rPr>
      <w:i/>
      <w:iCs/>
    </w:rPr>
  </w:style>
  <w:style w:type="character" w:customStyle="1" w:styleId="UnresolvedMention2">
    <w:name w:val="Unresolved Mention2"/>
    <w:basedOn w:val="DefaultParagraphFont"/>
    <w:uiPriority w:val="99"/>
    <w:rsid w:val="003B1398"/>
    <w:rPr>
      <w:color w:val="605E5C"/>
      <w:shd w:val="clear" w:color="auto" w:fill="E1DFDD"/>
    </w:rPr>
  </w:style>
  <w:style w:type="character" w:customStyle="1" w:styleId="UnresolvedMention3">
    <w:name w:val="Unresolved Mention3"/>
    <w:basedOn w:val="DefaultParagraphFont"/>
    <w:uiPriority w:val="99"/>
    <w:rsid w:val="008E181C"/>
    <w:rPr>
      <w:color w:val="605E5C"/>
      <w:shd w:val="clear" w:color="auto" w:fill="E1DFDD"/>
    </w:rPr>
  </w:style>
  <w:style w:type="character" w:customStyle="1" w:styleId="UnresolvedMention4">
    <w:name w:val="Unresolved Mention4"/>
    <w:basedOn w:val="DefaultParagraphFont"/>
    <w:uiPriority w:val="99"/>
    <w:rsid w:val="00E20C50"/>
    <w:rPr>
      <w:color w:val="605E5C"/>
      <w:shd w:val="clear" w:color="auto" w:fill="E1DFDD"/>
    </w:rPr>
  </w:style>
  <w:style w:type="character" w:customStyle="1" w:styleId="UnresolvedMention5">
    <w:name w:val="Unresolved Mention5"/>
    <w:basedOn w:val="DefaultParagraphFont"/>
    <w:uiPriority w:val="99"/>
    <w:rsid w:val="007E79EE"/>
    <w:rPr>
      <w:color w:val="605E5C"/>
      <w:shd w:val="clear" w:color="auto" w:fill="E1DFDD"/>
    </w:rPr>
  </w:style>
  <w:style w:type="paragraph" w:customStyle="1" w:styleId="id">
    <w:name w:val="id"/>
    <w:basedOn w:val="Normal"/>
    <w:rsid w:val="00BB3F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6">
    <w:name w:val="Unresolved Mention6"/>
    <w:basedOn w:val="DefaultParagraphFont"/>
    <w:uiPriority w:val="99"/>
    <w:rsid w:val="0045062F"/>
    <w:rPr>
      <w:color w:val="605E5C"/>
      <w:shd w:val="clear" w:color="auto" w:fill="E1DFDD"/>
    </w:rPr>
  </w:style>
  <w:style w:type="character" w:customStyle="1" w:styleId="bcv">
    <w:name w:val="bcv"/>
    <w:basedOn w:val="DefaultParagraphFont"/>
    <w:rsid w:val="00F56493"/>
  </w:style>
  <w:style w:type="paragraph" w:customStyle="1" w:styleId="pof">
    <w:name w:val="pof"/>
    <w:basedOn w:val="Normal"/>
    <w:rsid w:val="00F564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il">
    <w:name w:val="poil"/>
    <w:basedOn w:val="Normal"/>
    <w:rsid w:val="00F564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con">
    <w:name w:val="pcon"/>
    <w:basedOn w:val="Normal"/>
    <w:rsid w:val="00F564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7">
    <w:name w:val="Unresolved Mention7"/>
    <w:basedOn w:val="DefaultParagraphFont"/>
    <w:uiPriority w:val="99"/>
    <w:rsid w:val="002D062B"/>
    <w:rPr>
      <w:color w:val="605E5C"/>
      <w:shd w:val="clear" w:color="auto" w:fill="E1DFDD"/>
    </w:rPr>
  </w:style>
  <w:style w:type="character" w:customStyle="1" w:styleId="txt">
    <w:name w:val="txt"/>
    <w:basedOn w:val="DefaultParagraphFont"/>
    <w:rsid w:val="00AA7568"/>
  </w:style>
  <w:style w:type="table" w:styleId="TableGrid">
    <w:name w:val="Table Grid"/>
    <w:basedOn w:val="TableNormal"/>
    <w:uiPriority w:val="39"/>
    <w:rsid w:val="00E475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E4752A"/>
    <w:rPr>
      <w:color w:val="605E5C"/>
      <w:shd w:val="clear" w:color="auto" w:fill="E1DFDD"/>
    </w:rPr>
  </w:style>
  <w:style w:type="character" w:customStyle="1" w:styleId="hgkelc">
    <w:name w:val="hgkelc"/>
    <w:basedOn w:val="DefaultParagraphFont"/>
    <w:rsid w:val="00097568"/>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name w:val="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bible.usccb.org/bible/matthew/16?13" TargetMode="External"/><Relationship Id="rId3" Type="http://schemas.openxmlformats.org/officeDocument/2006/relationships/settings" Target="settings.xml"/><Relationship Id="rId7" Type="http://schemas.openxmlformats.org/officeDocument/2006/relationships/hyperlink" Target="https://bible.usccb.org/bible/romans/11?3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bible.usccb.org/bible/psalms/138?1" TargetMode="External"/><Relationship Id="rId11" Type="http://schemas.openxmlformats.org/officeDocument/2006/relationships/fontTable" Target="fontTable.xml"/><Relationship Id="rId5" Type="http://schemas.openxmlformats.org/officeDocument/2006/relationships/hyperlink" Target="https://bible.usccb.org/bible/isaiah/22?19"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bible.usccb.org/bible/readings/082723.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U/jDJCgXRC8VZdy5YtLvHLuLfew==">CgMxLjA4AHIhMVFDNnkxa1p5aEh2QzV0MWJZMUxXTFMzZGN5ZE5YNnZC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844</Words>
  <Characters>4815</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Milner</dc:creator>
  <cp:lastModifiedBy>Dapron,Maggie</cp:lastModifiedBy>
  <cp:revision>2</cp:revision>
  <dcterms:created xsi:type="dcterms:W3CDTF">2023-08-24T13:46:00Z</dcterms:created>
  <dcterms:modified xsi:type="dcterms:W3CDTF">2023-08-24T13:46:00Z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c9a9557ee0cc992233abcb684107b57c46bb3a2f795d15f52a40e2991ff54d86</vt:lpwstr>
  </property>
</Properties>
</file>